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3C9A" w14:textId="77777777" w:rsidR="00DC7BDC" w:rsidRPr="006878A8" w:rsidRDefault="00DC7BDC" w:rsidP="00E00F0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</w:p>
    <w:p w14:paraId="73F3A6AD" w14:textId="77777777" w:rsidR="003E5948" w:rsidRPr="001E05D7" w:rsidRDefault="0086726E" w:rsidP="00E00F0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E05D7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FULL PAPER SPELLING RULES </w:t>
      </w:r>
      <w:r w:rsidR="002B71AC" w:rsidRPr="001E05D7">
        <w:rPr>
          <w:rFonts w:asciiTheme="majorBidi" w:hAnsiTheme="majorBidi" w:cstheme="majorBidi"/>
          <w:b/>
          <w:bCs/>
          <w:sz w:val="20"/>
          <w:szCs w:val="20"/>
          <w:u w:val="single"/>
        </w:rPr>
        <w:t>*</w:t>
      </w:r>
    </w:p>
    <w:p w14:paraId="654E26AB" w14:textId="77777777" w:rsidR="002163C6" w:rsidRPr="00CE4B5F" w:rsidRDefault="002163C6" w:rsidP="002163C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>Paper Title: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Times New Roman 10 font size, only first letter capital, Bold, Centered </w:t>
      </w:r>
    </w:p>
    <w:p w14:paraId="022E56A6" w14:textId="77777777" w:rsidR="002163C6" w:rsidRPr="00CE4B5F" w:rsidRDefault="002163C6" w:rsidP="002163C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Author Info: 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The author name, surname, address, email; Times New Roman 9 font size, Bold, Centered, Italic</w:t>
      </w:r>
    </w:p>
    <w:p w14:paraId="46BEE0B1" w14:textId="77777777" w:rsidR="002163C6" w:rsidRDefault="002163C6" w:rsidP="002163C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There should be a space after paper title, author name and info</w:t>
      </w:r>
    </w:p>
    <w:p w14:paraId="23BEBD99" w14:textId="1DEE751B" w:rsidR="00AB10AF" w:rsidRDefault="006B64F9" w:rsidP="002163C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6B64F9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Or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</w:t>
      </w:r>
      <w:r w:rsidRPr="006B64F9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id</w:t>
      </w:r>
      <w:proofErr w:type="spellEnd"/>
      <w:r w:rsidRPr="006B64F9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Id</w:t>
      </w:r>
      <w:r w:rsidR="00AB10AF">
        <w:rPr>
          <w:rFonts w:asciiTheme="majorBidi" w:hAnsiTheme="majorBidi" w:cstheme="majorBidi"/>
          <w:sz w:val="20"/>
          <w:szCs w:val="20"/>
          <w:lang w:val="en-US"/>
        </w:rPr>
        <w:t xml:space="preserve"> =…</w:t>
      </w:r>
    </w:p>
    <w:p w14:paraId="490D098C" w14:textId="77777777" w:rsidR="006B64F9" w:rsidRDefault="006B64F9" w:rsidP="002163C6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14:paraId="677C5226" w14:textId="600F611A" w:rsidR="00AB10AF" w:rsidRPr="00CE4B5F" w:rsidRDefault="00AB10AF" w:rsidP="002163C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6B64F9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Plagiarism Rate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=</w:t>
      </w:r>
    </w:p>
    <w:p w14:paraId="27686528" w14:textId="77777777" w:rsidR="00E00F0A" w:rsidRDefault="00E00F0A" w:rsidP="00E00F0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AFD71D7" w14:textId="77777777" w:rsidR="00235808" w:rsidRPr="00CE4B5F" w:rsidRDefault="00235808" w:rsidP="0023580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Text Spelling </w:t>
      </w:r>
    </w:p>
    <w:p w14:paraId="18053BCB" w14:textId="77777777" w:rsidR="00235808" w:rsidRPr="00CE4B5F" w:rsidRDefault="00235808" w:rsidP="00235808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Times New Roman 10 font size </w:t>
      </w:r>
    </w:p>
    <w:p w14:paraId="1BD3A9CC" w14:textId="77777777" w:rsidR="00235808" w:rsidRPr="00CE4B5F" w:rsidRDefault="00235808" w:rsidP="00235808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Justified </w:t>
      </w:r>
    </w:p>
    <w:p w14:paraId="2225C2CA" w14:textId="77777777" w:rsidR="00235808" w:rsidRPr="00CE4B5F" w:rsidRDefault="00235808" w:rsidP="00235808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Between lines 1.15</w:t>
      </w:r>
    </w:p>
    <w:p w14:paraId="1DAE8465" w14:textId="77777777" w:rsidR="00235808" w:rsidRPr="00CE4B5F" w:rsidRDefault="00235808" w:rsidP="00235808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0 space before and after paragraph </w:t>
      </w:r>
    </w:p>
    <w:p w14:paraId="4B19D555" w14:textId="4AE8415F" w:rsidR="00235808" w:rsidRPr="00CE4B5F" w:rsidRDefault="00235808" w:rsidP="00235808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One space before and </w:t>
      </w:r>
      <w:r w:rsidR="001E05D7" w:rsidRPr="00CE4B5F">
        <w:rPr>
          <w:rFonts w:asciiTheme="majorBidi" w:hAnsiTheme="majorBidi" w:cstheme="majorBidi"/>
          <w:sz w:val="20"/>
          <w:szCs w:val="20"/>
          <w:lang w:val="en-US"/>
        </w:rPr>
        <w:t>between paragraphs</w:t>
      </w:r>
    </w:p>
    <w:p w14:paraId="3919F206" w14:textId="77777777" w:rsidR="00324CEE" w:rsidRPr="006878A8" w:rsidRDefault="00324CEE" w:rsidP="00E00F0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366A958" w14:textId="77777777" w:rsidR="00025EBC" w:rsidRPr="00CE4B5F" w:rsidRDefault="00025EBC" w:rsidP="00025EBC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>Headings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:</w:t>
      </w:r>
    </w:p>
    <w:p w14:paraId="047B74A8" w14:textId="77777777" w:rsidR="00025EBC" w:rsidRPr="00CE4B5F" w:rsidRDefault="00025EBC" w:rsidP="00025EBC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Main headings bold, justified, enter two spaces before and a space after, only first letter capital</w:t>
      </w:r>
    </w:p>
    <w:p w14:paraId="0F3702C9" w14:textId="77777777" w:rsidR="00025EBC" w:rsidRPr="00CE4B5F" w:rsidRDefault="00025EBC" w:rsidP="00025EBC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Sub-headings bold, enter a space before, justified, only first letter capital</w:t>
      </w:r>
    </w:p>
    <w:p w14:paraId="4C72A3DF" w14:textId="77777777" w:rsidR="00025EBC" w:rsidRPr="00CE4B5F" w:rsidRDefault="00025EBC" w:rsidP="00025EBC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Sub-headings to be used:</w:t>
      </w:r>
    </w:p>
    <w:p w14:paraId="65058D75" w14:textId="77777777" w:rsidR="00025EBC" w:rsidRPr="00CE4B5F" w:rsidRDefault="00025EBC" w:rsidP="00025EBC">
      <w:pPr>
        <w:pStyle w:val="ListeParagraf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Introduction</w:t>
      </w:r>
    </w:p>
    <w:p w14:paraId="2110AD7A" w14:textId="77777777" w:rsidR="00025EBC" w:rsidRPr="00CE4B5F" w:rsidRDefault="00025EBC" w:rsidP="00025EBC">
      <w:pPr>
        <w:pStyle w:val="ListeParagraf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Method</w:t>
      </w:r>
    </w:p>
    <w:p w14:paraId="17DBF159" w14:textId="77777777" w:rsidR="00025EBC" w:rsidRPr="00CE4B5F" w:rsidRDefault="00025EBC" w:rsidP="00025EBC">
      <w:pPr>
        <w:pStyle w:val="ListeParagraf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Findings</w:t>
      </w:r>
    </w:p>
    <w:p w14:paraId="6BC69681" w14:textId="77777777" w:rsidR="00025EBC" w:rsidRPr="00CE4B5F" w:rsidRDefault="00025EBC" w:rsidP="00025EBC">
      <w:pPr>
        <w:pStyle w:val="ListeParagraf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Results, Conclusions and Recommendations</w:t>
      </w:r>
    </w:p>
    <w:p w14:paraId="3C88D564" w14:textId="77777777" w:rsidR="00025EBC" w:rsidRPr="00CE4B5F" w:rsidRDefault="00025EBC" w:rsidP="00025EBC">
      <w:pPr>
        <w:pStyle w:val="ListeParagraf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References</w:t>
      </w:r>
    </w:p>
    <w:p w14:paraId="686F20FC" w14:textId="77777777" w:rsidR="00B049D7" w:rsidRDefault="00B049D7" w:rsidP="00DC7BDC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A516494" w14:textId="77777777" w:rsidR="00EB4722" w:rsidRPr="00CE4B5F" w:rsidRDefault="00EB4722" w:rsidP="00EB4722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>Tables:</w:t>
      </w:r>
    </w:p>
    <w:p w14:paraId="6F8C2CFF" w14:textId="77777777" w:rsidR="00EB4722" w:rsidRPr="00CE4B5F" w:rsidRDefault="00EB4722" w:rsidP="00EB4722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Table names should be written as follows:</w:t>
      </w:r>
    </w:p>
    <w:p w14:paraId="6FA72B6B" w14:textId="77777777" w:rsidR="00EB4722" w:rsidRPr="00CE4B5F" w:rsidRDefault="00EB4722" w:rsidP="00EB4722">
      <w:pPr>
        <w:pStyle w:val="ListeParagraf"/>
        <w:tabs>
          <w:tab w:val="left" w:pos="284"/>
        </w:tabs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Table 1. 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Table name should be centered and only the first letter should be capital</w:t>
      </w:r>
    </w:p>
    <w:p w14:paraId="7B39A094" w14:textId="77777777" w:rsidR="00EB4722" w:rsidRPr="00CE4B5F" w:rsidRDefault="00EB4722" w:rsidP="00EB4722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exts in tables should be 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Times New Roman 9 </w:t>
      </w:r>
      <w:r>
        <w:rPr>
          <w:rFonts w:asciiTheme="majorBidi" w:hAnsiTheme="majorBidi" w:cstheme="majorBidi"/>
          <w:sz w:val="20"/>
          <w:szCs w:val="20"/>
          <w:lang w:val="en-US"/>
        </w:rPr>
        <w:t>font size,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single spacing between lines, 0 space after and before </w:t>
      </w:r>
    </w:p>
    <w:p w14:paraId="6CD23F94" w14:textId="77777777" w:rsidR="00EB4722" w:rsidRPr="00FC60F6" w:rsidRDefault="00EB4722" w:rsidP="00EB4722">
      <w:pPr>
        <w:pStyle w:val="ListeParagraf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C60F6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borders should consist of only 3 lines; </w:t>
      </w:r>
      <w:r w:rsidRPr="00C2796B">
        <w:rPr>
          <w:rFonts w:asciiTheme="majorBidi" w:hAnsiTheme="majorBidi" w:cstheme="majorBidi"/>
          <w:sz w:val="20"/>
          <w:szCs w:val="20"/>
          <w:lang w:val="en-US"/>
        </w:rPr>
        <w:t>border thickness: 1</w:t>
      </w:r>
      <w:r>
        <w:rPr>
          <w:rFonts w:asciiTheme="majorBidi" w:hAnsiTheme="majorBidi" w:cstheme="majorBidi"/>
          <w:sz w:val="20"/>
          <w:szCs w:val="20"/>
          <w:lang w:val="en-US"/>
        </w:rPr>
        <w:t>nk</w:t>
      </w:r>
    </w:p>
    <w:p w14:paraId="58DE0DAB" w14:textId="77777777" w:rsidR="003C0D28" w:rsidRPr="006878A8" w:rsidRDefault="003C0D28" w:rsidP="00DC7BDC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9BF5188" w14:textId="77777777" w:rsidR="00121BA9" w:rsidRPr="004163BE" w:rsidRDefault="00F72283" w:rsidP="00DC7BDC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References</w:t>
      </w:r>
      <w:r w:rsidR="00121BA9" w:rsidRPr="004163BE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1BA7A447" w14:textId="77777777" w:rsidR="00F72283" w:rsidRPr="00424FCE" w:rsidRDefault="00F72283" w:rsidP="00F72283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24FCE">
        <w:rPr>
          <w:rFonts w:asciiTheme="majorBidi" w:hAnsiTheme="majorBidi" w:cstheme="majorBidi"/>
          <w:sz w:val="20"/>
          <w:szCs w:val="20"/>
          <w:lang w:val="en-US"/>
        </w:rPr>
        <w:t>Times New Roman 10 font size, 0 space after and before</w:t>
      </w:r>
    </w:p>
    <w:p w14:paraId="0955F16B" w14:textId="77777777" w:rsidR="00F72283" w:rsidRPr="00424FCE" w:rsidRDefault="00F72283" w:rsidP="00F72283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24FCE">
        <w:rPr>
          <w:rFonts w:asciiTheme="majorBidi" w:hAnsiTheme="majorBidi" w:cstheme="majorBidi"/>
          <w:sz w:val="20"/>
          <w:szCs w:val="20"/>
          <w:lang w:val="en-US"/>
        </w:rPr>
        <w:t>The second line should be started within 1 cm</w:t>
      </w:r>
    </w:p>
    <w:p w14:paraId="411B3D22" w14:textId="77777777" w:rsidR="00F72283" w:rsidRPr="00424FCE" w:rsidRDefault="00F72283" w:rsidP="00F72283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24FCE">
        <w:rPr>
          <w:rFonts w:asciiTheme="majorBidi" w:hAnsiTheme="majorBidi" w:cstheme="majorBidi"/>
          <w:sz w:val="20"/>
          <w:szCs w:val="20"/>
          <w:lang w:val="en-US"/>
        </w:rPr>
        <w:t>References writing are given in the following sample text.</w:t>
      </w:r>
    </w:p>
    <w:p w14:paraId="4D052215" w14:textId="77777777" w:rsidR="00A930EC" w:rsidRPr="00997487" w:rsidRDefault="00A930EC" w:rsidP="00A930EC">
      <w:pPr>
        <w:spacing w:after="0" w:line="36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*NOTE: </w:t>
      </w:r>
      <w:r>
        <w:rPr>
          <w:rFonts w:asciiTheme="majorBidi" w:hAnsiTheme="majorBidi" w:cstheme="majorBidi"/>
          <w:bCs/>
          <w:sz w:val="20"/>
          <w:szCs w:val="20"/>
        </w:rPr>
        <w:t>The papers</w:t>
      </w:r>
      <w:r w:rsidRPr="00997487">
        <w:rPr>
          <w:rFonts w:asciiTheme="majorBidi" w:hAnsiTheme="majorBidi" w:cstheme="majorBidi"/>
          <w:bCs/>
          <w:sz w:val="20"/>
          <w:szCs w:val="20"/>
        </w:rPr>
        <w:t xml:space="preserve"> that do not comply with the spelling rule</w:t>
      </w:r>
      <w:r>
        <w:rPr>
          <w:rFonts w:asciiTheme="majorBidi" w:hAnsiTheme="majorBidi" w:cstheme="majorBidi"/>
          <w:bCs/>
          <w:sz w:val="20"/>
          <w:szCs w:val="20"/>
        </w:rPr>
        <w:t>s</w:t>
      </w:r>
      <w:r w:rsidRPr="00997487">
        <w:rPr>
          <w:rFonts w:asciiTheme="majorBidi" w:hAnsiTheme="majorBidi" w:cstheme="majorBidi"/>
          <w:bCs/>
          <w:sz w:val="20"/>
          <w:szCs w:val="20"/>
        </w:rPr>
        <w:t xml:space="preserve"> will not be accepted.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Acceptance </w:t>
      </w:r>
      <w:r>
        <w:rPr>
          <w:rFonts w:asciiTheme="majorBidi" w:hAnsiTheme="majorBidi" w:cstheme="majorBidi"/>
          <w:bCs/>
          <w:sz w:val="20"/>
          <w:szCs w:val="20"/>
        </w:rPr>
        <w:t>letters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 will be sent to you </w:t>
      </w:r>
      <w:r>
        <w:rPr>
          <w:rFonts w:asciiTheme="majorBidi" w:hAnsiTheme="majorBidi" w:cstheme="majorBidi"/>
          <w:bCs/>
          <w:sz w:val="20"/>
          <w:szCs w:val="20"/>
        </w:rPr>
        <w:t>after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being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 verified </w:t>
      </w:r>
      <w:r>
        <w:rPr>
          <w:rFonts w:asciiTheme="majorBidi" w:hAnsiTheme="majorBidi" w:cstheme="majorBidi"/>
          <w:bCs/>
          <w:sz w:val="20"/>
          <w:szCs w:val="20"/>
        </w:rPr>
        <w:t>whether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 your </w:t>
      </w:r>
      <w:r>
        <w:rPr>
          <w:rFonts w:asciiTheme="majorBidi" w:hAnsiTheme="majorBidi" w:cstheme="majorBidi"/>
          <w:bCs/>
          <w:sz w:val="20"/>
          <w:szCs w:val="20"/>
        </w:rPr>
        <w:t>paper</w:t>
      </w:r>
      <w:r w:rsidRPr="00F4786C">
        <w:rPr>
          <w:rFonts w:asciiTheme="majorBidi" w:hAnsiTheme="majorBidi" w:cstheme="majorBidi"/>
          <w:bCs/>
          <w:sz w:val="20"/>
          <w:szCs w:val="20"/>
        </w:rPr>
        <w:t xml:space="preserve"> has been prepared in accordance with the writing rules.</w:t>
      </w:r>
    </w:p>
    <w:p w14:paraId="58F96C93" w14:textId="77777777" w:rsidR="00736C0B" w:rsidRDefault="00AB1BB9" w:rsidP="00562A6E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Paper Name (Must be the most 12 words!)</w:t>
      </w:r>
    </w:p>
    <w:p w14:paraId="73C72149" w14:textId="77777777" w:rsidR="00562A6E" w:rsidRDefault="00562A6E" w:rsidP="00562A6E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954DE36" w14:textId="77777777" w:rsidR="007F4B20" w:rsidRPr="006D3874" w:rsidRDefault="007B17B0" w:rsidP="00BA76FA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vertAlign w:val="superscript"/>
        </w:rPr>
      </w:pPr>
      <w:r w:rsidRPr="006D3874">
        <w:rPr>
          <w:rFonts w:asciiTheme="majorBidi" w:hAnsiTheme="majorBidi" w:cstheme="majorBidi"/>
          <w:b/>
          <w:bCs/>
          <w:sz w:val="18"/>
          <w:szCs w:val="18"/>
        </w:rPr>
        <w:t>Gözde SEZEN G</w:t>
      </w:r>
      <w:r w:rsidR="00BA76FA">
        <w:rPr>
          <w:rFonts w:asciiTheme="majorBidi" w:hAnsiTheme="majorBidi" w:cstheme="majorBidi"/>
          <w:b/>
          <w:bCs/>
          <w:sz w:val="18"/>
          <w:szCs w:val="18"/>
        </w:rPr>
        <w:t>Ü</w:t>
      </w:r>
      <w:r w:rsidRPr="006D3874">
        <w:rPr>
          <w:rFonts w:asciiTheme="majorBidi" w:hAnsiTheme="majorBidi" w:cstheme="majorBidi"/>
          <w:b/>
          <w:bCs/>
          <w:sz w:val="18"/>
          <w:szCs w:val="18"/>
        </w:rPr>
        <w:t>LTEKİN</w:t>
      </w:r>
      <w:r w:rsidR="007F4B20" w:rsidRPr="006D3874">
        <w:rPr>
          <w:rFonts w:asciiTheme="majorBidi" w:hAnsiTheme="majorBidi" w:cstheme="majorBidi"/>
          <w:b/>
          <w:bCs/>
          <w:sz w:val="18"/>
          <w:szCs w:val="18"/>
          <w:vertAlign w:val="superscript"/>
        </w:rPr>
        <w:t>1</w:t>
      </w:r>
    </w:p>
    <w:p w14:paraId="07DD9EA7" w14:textId="77777777" w:rsidR="00562A6E" w:rsidRPr="00BB24F9" w:rsidRDefault="00562A6E" w:rsidP="00562A6E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</w:p>
    <w:p w14:paraId="5C1C28C2" w14:textId="3218764A" w:rsidR="0097753D" w:rsidRPr="00CE4B5F" w:rsidRDefault="0097753D" w:rsidP="0097753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</w:pP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vertAlign w:val="superscript"/>
          <w:lang w:val="en-US"/>
        </w:rPr>
        <w:t>1</w:t>
      </w: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Asst</w:t>
      </w: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.</w:t>
      </w:r>
      <w:r w:rsidR="006B64F9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6B64F9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Prof.Dr</w:t>
      </w:r>
      <w:proofErr w:type="spellEnd"/>
      <w:r w:rsidR="006B64F9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.</w:t>
      </w: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, </w:t>
      </w:r>
      <w:proofErr w:type="spellStart"/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Sakarya</w:t>
      </w:r>
      <w:proofErr w:type="spellEnd"/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University</w:t>
      </w: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, </w:t>
      </w: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Faculty of Education, Educational Sciences Department</w:t>
      </w:r>
    </w:p>
    <w:p w14:paraId="3F548E3E" w14:textId="77777777" w:rsidR="0097753D" w:rsidRDefault="0097753D" w:rsidP="0097753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</w:pPr>
      <w:r w:rsidRPr="00CE4B5F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Email: </w:t>
      </w:r>
      <w:hyperlink r:id="rId7" w:history="1">
        <w:r w:rsidR="00AB10AF" w:rsidRPr="000A3AC4">
          <w:rPr>
            <w:rStyle w:val="Kpr"/>
            <w:rFonts w:asciiTheme="majorBidi" w:hAnsiTheme="majorBidi" w:cstheme="majorBidi"/>
            <w:b/>
            <w:bCs/>
            <w:i/>
            <w:iCs/>
            <w:sz w:val="18"/>
            <w:szCs w:val="18"/>
            <w:lang w:val="en-US"/>
          </w:rPr>
          <w:t>gsezen@sakarya.edu.tr</w:t>
        </w:r>
      </w:hyperlink>
    </w:p>
    <w:p w14:paraId="29E1AC5A" w14:textId="77777777" w:rsidR="00AB10AF" w:rsidRDefault="00AB10AF" w:rsidP="0097753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Orcid</w:t>
      </w:r>
      <w:proofErr w:type="spellEnd"/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Id=</w:t>
      </w:r>
    </w:p>
    <w:p w14:paraId="6E408737" w14:textId="77777777" w:rsidR="006B64F9" w:rsidRDefault="006B64F9" w:rsidP="0097753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</w:pPr>
    </w:p>
    <w:p w14:paraId="519DCBA4" w14:textId="6F7ECB0C" w:rsidR="00AB10AF" w:rsidRPr="00CE4B5F" w:rsidRDefault="00AB10AF" w:rsidP="0097753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Plagiarism Rate =</w:t>
      </w:r>
    </w:p>
    <w:p w14:paraId="2D9A2F57" w14:textId="77777777" w:rsidR="00736C0B" w:rsidRDefault="00736C0B" w:rsidP="00562A6E">
      <w:pPr>
        <w:pStyle w:val="ListeParagraf"/>
        <w:tabs>
          <w:tab w:val="left" w:pos="284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F16F181" w14:textId="77777777" w:rsidR="00046ED3" w:rsidRDefault="00046ED3" w:rsidP="00562A6E">
      <w:pPr>
        <w:pStyle w:val="ListeParagraf"/>
        <w:tabs>
          <w:tab w:val="left" w:pos="284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E3B8D9E" w14:textId="77777777" w:rsidR="000A4281" w:rsidRPr="00CE4B5F" w:rsidRDefault="000A4281" w:rsidP="000A4281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>Abstract</w:t>
      </w:r>
      <w:r w:rsidR="00AB1BB9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(150 words) </w:t>
      </w:r>
    </w:p>
    <w:p w14:paraId="4DB4E999" w14:textId="77777777" w:rsidR="000A4281" w:rsidRPr="00CE4B5F" w:rsidRDefault="000A4281" w:rsidP="000A4281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val="en-US"/>
        </w:rPr>
        <w:t>word</w:t>
      </w:r>
      <w:proofErr w:type="spellEnd"/>
      <w:r>
        <w:rPr>
          <w:rFonts w:asciiTheme="majorBidi" w:hAnsiTheme="majorBidi" w:cstheme="majorBidi"/>
          <w:sz w:val="18"/>
          <w:szCs w:val="18"/>
          <w:lang w:val="en-US"/>
        </w:rPr>
        <w:t>.</w:t>
      </w:r>
    </w:p>
    <w:p w14:paraId="30726E85" w14:textId="77777777" w:rsidR="000A4281" w:rsidRPr="00794BC4" w:rsidRDefault="000A4281" w:rsidP="000A4281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>Keywords</w:t>
      </w:r>
      <w:r w:rsidRPr="00CE4B5F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: </w:t>
      </w:r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>
        <w:rPr>
          <w:rFonts w:asciiTheme="majorBidi" w:hAnsiTheme="majorBidi" w:cstheme="majorBidi"/>
          <w:sz w:val="18"/>
          <w:szCs w:val="18"/>
          <w:lang w:val="en-US"/>
        </w:rPr>
        <w:t>Word,</w:t>
      </w:r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>
        <w:rPr>
          <w:rFonts w:asciiTheme="majorBidi" w:hAnsiTheme="majorBidi" w:cstheme="majorBidi"/>
          <w:sz w:val="18"/>
          <w:szCs w:val="18"/>
          <w:lang w:val="en-US"/>
        </w:rPr>
        <w:t>Word,</w:t>
      </w:r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>
        <w:rPr>
          <w:rFonts w:asciiTheme="majorBidi" w:hAnsiTheme="majorBidi" w:cstheme="majorBidi"/>
          <w:sz w:val="18"/>
          <w:szCs w:val="18"/>
          <w:lang w:val="en-US"/>
        </w:rPr>
        <w:t>Word, Word</w:t>
      </w:r>
      <w:r w:rsidRPr="00CE4B5F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</w:p>
    <w:p w14:paraId="3106B949" w14:textId="77777777" w:rsidR="00046ED3" w:rsidRDefault="00046ED3" w:rsidP="00063486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69FEFE9B" w14:textId="77777777" w:rsidR="00046ED3" w:rsidRDefault="00046ED3" w:rsidP="00063486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14:paraId="767A7F62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Introduction</w:t>
      </w:r>
    </w:p>
    <w:p w14:paraId="5475D533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41D77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4780F672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397B42FD" w14:textId="77777777" w:rsidR="00AB1BB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text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>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14:paraId="48C5BA01" w14:textId="77777777" w:rsidR="00AB1BB9" w:rsidRDefault="00AB1BB9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647D86E3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Problem </w:t>
      </w:r>
      <w:r>
        <w:rPr>
          <w:rFonts w:asciiTheme="majorBidi" w:hAnsiTheme="majorBidi" w:cstheme="majorBidi"/>
          <w:sz w:val="20"/>
          <w:szCs w:val="20"/>
          <w:lang w:val="en-US"/>
        </w:rPr>
        <w:t>statement and sub-problems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>
        <w:rPr>
          <w:rFonts w:asciiTheme="majorBidi" w:hAnsiTheme="majorBidi" w:cstheme="majorBidi"/>
          <w:sz w:val="20"/>
          <w:szCs w:val="20"/>
          <w:lang w:val="en-US"/>
        </w:rPr>
        <w:t>hypotheses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)</w:t>
      </w:r>
    </w:p>
    <w:p w14:paraId="3EAC9A17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7EA04635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65B267FF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Method</w:t>
      </w:r>
    </w:p>
    <w:p w14:paraId="084C8E83" w14:textId="77777777" w:rsidR="00AB1BB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Met</w:t>
      </w:r>
      <w:r w:rsidR="00141D77">
        <w:rPr>
          <w:rFonts w:asciiTheme="majorBidi" w:hAnsiTheme="majorBidi" w:cstheme="majorBidi"/>
          <w:sz w:val="20"/>
          <w:szCs w:val="20"/>
          <w:lang w:val="en-US"/>
        </w:rPr>
        <w:t>h</w:t>
      </w:r>
      <w:r>
        <w:rPr>
          <w:rFonts w:asciiTheme="majorBidi" w:hAnsiTheme="majorBidi" w:cstheme="majorBidi"/>
          <w:sz w:val="20"/>
          <w:szCs w:val="20"/>
          <w:lang w:val="en-US"/>
        </w:rPr>
        <w:t>od</w:t>
      </w:r>
      <w:r w:rsidR="00AB1BB9">
        <w:rPr>
          <w:rFonts w:asciiTheme="majorBidi" w:hAnsiTheme="majorBidi" w:cstheme="majorBidi"/>
          <w:sz w:val="20"/>
          <w:szCs w:val="20"/>
          <w:lang w:val="en-US"/>
        </w:rPr>
        <w:t xml:space="preserve"> of the research</w:t>
      </w:r>
    </w:p>
    <w:p w14:paraId="7C03E824" w14:textId="77777777" w:rsidR="00AB1BB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44F0">
        <w:rPr>
          <w:rFonts w:asciiTheme="majorBidi" w:hAnsiTheme="majorBidi" w:cstheme="majorBidi"/>
          <w:sz w:val="20"/>
          <w:szCs w:val="20"/>
          <w:lang w:val="en-US"/>
        </w:rPr>
        <w:t xml:space="preserve">population-sampling, </w:t>
      </w:r>
    </w:p>
    <w:p w14:paraId="3CEDA1E4" w14:textId="77777777" w:rsidR="00AB1BB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44F0">
        <w:rPr>
          <w:rFonts w:asciiTheme="majorBidi" w:hAnsiTheme="majorBidi" w:cstheme="majorBidi"/>
          <w:sz w:val="20"/>
          <w:szCs w:val="20"/>
          <w:lang w:val="en-US"/>
        </w:rPr>
        <w:t xml:space="preserve">data collection tools, </w:t>
      </w:r>
    </w:p>
    <w:p w14:paraId="03688891" w14:textId="77777777" w:rsidR="00AB1BB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44F0">
        <w:rPr>
          <w:rFonts w:asciiTheme="majorBidi" w:hAnsiTheme="majorBidi" w:cstheme="majorBidi"/>
          <w:sz w:val="20"/>
          <w:szCs w:val="20"/>
          <w:lang w:val="en-US"/>
        </w:rPr>
        <w:t xml:space="preserve">reliability and validity </w:t>
      </w:r>
      <w:r w:rsidR="00AB1BB9">
        <w:rPr>
          <w:rFonts w:asciiTheme="majorBidi" w:hAnsiTheme="majorBidi" w:cstheme="majorBidi"/>
          <w:sz w:val="20"/>
          <w:szCs w:val="20"/>
          <w:lang w:val="en-US"/>
        </w:rPr>
        <w:t xml:space="preserve">of </w:t>
      </w:r>
      <w:r w:rsidRPr="00AE44F0">
        <w:rPr>
          <w:rFonts w:asciiTheme="majorBidi" w:hAnsiTheme="majorBidi" w:cstheme="majorBidi"/>
          <w:sz w:val="20"/>
          <w:szCs w:val="20"/>
          <w:lang w:val="en-US"/>
        </w:rPr>
        <w:t xml:space="preserve">data, </w:t>
      </w:r>
    </w:p>
    <w:p w14:paraId="5C4BC2E5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E44F0">
        <w:rPr>
          <w:rFonts w:asciiTheme="majorBidi" w:hAnsiTheme="majorBidi" w:cstheme="majorBidi"/>
          <w:sz w:val="20"/>
          <w:szCs w:val="20"/>
          <w:lang w:val="en-US"/>
        </w:rPr>
        <w:t xml:space="preserve">analysis techniques 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……. …………………………………………………………………………</w:t>
      </w:r>
    </w:p>
    <w:p w14:paraId="6180A913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1FE32E99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Findings</w:t>
      </w:r>
    </w:p>
    <w:p w14:paraId="697F5E40" w14:textId="77777777" w:rsidR="00B56E97" w:rsidRPr="000A2239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, </w:t>
      </w:r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0A2239">
        <w:rPr>
          <w:rFonts w:asciiTheme="majorBidi" w:hAnsiTheme="majorBidi" w:cstheme="majorBidi"/>
          <w:sz w:val="20"/>
          <w:szCs w:val="20"/>
          <w:lang w:val="en-US"/>
        </w:rPr>
        <w:t>findings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14:paraId="564F9FB4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47AEB028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>Tabl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Pr="00CE4B5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1. </w:t>
      </w:r>
      <w:r>
        <w:rPr>
          <w:rFonts w:asciiTheme="majorBidi" w:hAnsiTheme="majorBidi" w:cstheme="majorBidi"/>
          <w:sz w:val="20"/>
          <w:szCs w:val="20"/>
          <w:lang w:val="en-US"/>
        </w:rPr>
        <w:t>Sample Table</w:t>
      </w:r>
    </w:p>
    <w:tbl>
      <w:tblPr>
        <w:tblStyle w:val="TabloKlavuzu"/>
        <w:tblW w:w="2547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662"/>
        <w:gridCol w:w="1202"/>
      </w:tblGrid>
      <w:tr w:rsidR="00B56E97" w:rsidRPr="00CE4B5F" w14:paraId="4691C78A" w14:textId="77777777" w:rsidTr="004B08C0">
        <w:trPr>
          <w:jc w:val="center"/>
        </w:trPr>
        <w:tc>
          <w:tcPr>
            <w:tcW w:w="1901" w:type="pct"/>
            <w:tcBorders>
              <w:top w:val="single" w:sz="8" w:space="0" w:color="auto"/>
              <w:bottom w:val="single" w:sz="8" w:space="0" w:color="auto"/>
            </w:tcBorders>
          </w:tcPr>
          <w:p w14:paraId="13A8BA5D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Variables</w:t>
            </w:r>
          </w:p>
        </w:tc>
        <w:tc>
          <w:tcPr>
            <w:tcW w:w="1798" w:type="pct"/>
            <w:tcBorders>
              <w:top w:val="single" w:sz="8" w:space="0" w:color="auto"/>
              <w:bottom w:val="single" w:sz="8" w:space="0" w:color="auto"/>
            </w:tcBorders>
          </w:tcPr>
          <w:p w14:paraId="4B022E5E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01E17">
              <w:rPr>
                <w:rFonts w:asciiTheme="majorBidi" w:hAnsiTheme="majorBidi" w:cstheme="majorBidi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301" w:type="pct"/>
            <w:tcBorders>
              <w:top w:val="single" w:sz="8" w:space="0" w:color="auto"/>
              <w:bottom w:val="single" w:sz="8" w:space="0" w:color="auto"/>
            </w:tcBorders>
          </w:tcPr>
          <w:p w14:paraId="2DB9A8E9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Total</w:t>
            </w:r>
          </w:p>
        </w:tc>
      </w:tr>
      <w:tr w:rsidR="00B56E97" w:rsidRPr="00CE4B5F" w14:paraId="1EAA9DBB" w14:textId="77777777" w:rsidTr="004B08C0">
        <w:trPr>
          <w:jc w:val="center"/>
        </w:trPr>
        <w:tc>
          <w:tcPr>
            <w:tcW w:w="1901" w:type="pct"/>
            <w:tcBorders>
              <w:top w:val="single" w:sz="8" w:space="0" w:color="auto"/>
            </w:tcBorders>
          </w:tcPr>
          <w:p w14:paraId="61A0CB41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798" w:type="pct"/>
            <w:tcBorders>
              <w:top w:val="single" w:sz="8" w:space="0" w:color="auto"/>
            </w:tcBorders>
          </w:tcPr>
          <w:p w14:paraId="70A25972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</w:t>
            </w:r>
          </w:p>
        </w:tc>
        <w:tc>
          <w:tcPr>
            <w:tcW w:w="1301" w:type="pct"/>
            <w:tcBorders>
              <w:top w:val="single" w:sz="8" w:space="0" w:color="auto"/>
            </w:tcBorders>
          </w:tcPr>
          <w:p w14:paraId="1F4E6CA4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</w:t>
            </w:r>
          </w:p>
        </w:tc>
      </w:tr>
      <w:tr w:rsidR="00B56E97" w:rsidRPr="00CE4B5F" w14:paraId="34AF6E7E" w14:textId="77777777" w:rsidTr="004B08C0">
        <w:trPr>
          <w:jc w:val="center"/>
        </w:trPr>
        <w:tc>
          <w:tcPr>
            <w:tcW w:w="1901" w:type="pct"/>
          </w:tcPr>
          <w:p w14:paraId="1271D3B9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lastRenderedPageBreak/>
              <w:t>Yyyy</w:t>
            </w:r>
            <w:proofErr w:type="spellEnd"/>
          </w:p>
        </w:tc>
        <w:tc>
          <w:tcPr>
            <w:tcW w:w="1798" w:type="pct"/>
          </w:tcPr>
          <w:p w14:paraId="33D409F1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</w:t>
            </w:r>
          </w:p>
        </w:tc>
        <w:tc>
          <w:tcPr>
            <w:tcW w:w="1301" w:type="pct"/>
          </w:tcPr>
          <w:p w14:paraId="688E430E" w14:textId="77777777" w:rsidR="00B56E97" w:rsidRPr="00CE4B5F" w:rsidRDefault="00B56E97" w:rsidP="004B08C0">
            <w:pPr>
              <w:pStyle w:val="ListeParagraf"/>
              <w:tabs>
                <w:tab w:val="left" w:pos="284"/>
              </w:tabs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E4B5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10</w:t>
            </w:r>
          </w:p>
        </w:tc>
      </w:tr>
    </w:tbl>
    <w:p w14:paraId="38E89042" w14:textId="77777777" w:rsidR="00AB1BB9" w:rsidRDefault="00AB1BB9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CF2FBC2" w14:textId="77777777" w:rsidR="00AB1BB9" w:rsidRDefault="00AB1BB9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20B11BC4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E469AA">
        <w:rPr>
          <w:rFonts w:asciiTheme="majorBidi" w:hAnsiTheme="majorBidi" w:cstheme="majorBidi"/>
          <w:b/>
          <w:bCs/>
          <w:sz w:val="20"/>
          <w:szCs w:val="20"/>
          <w:lang w:val="en-US"/>
        </w:rPr>
        <w:t>Results, Conclusions and Recommendations</w:t>
      </w:r>
    </w:p>
    <w:p w14:paraId="45830352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12038">
        <w:rPr>
          <w:rFonts w:asciiTheme="majorBidi" w:hAnsiTheme="majorBidi" w:cstheme="majorBidi"/>
          <w:sz w:val="20"/>
          <w:szCs w:val="20"/>
          <w:lang w:val="en-US"/>
        </w:rPr>
        <w:t>Results, Conclusions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, Results, Conclusions, </w:t>
      </w:r>
      <w:r w:rsidRPr="00112038">
        <w:rPr>
          <w:rFonts w:asciiTheme="majorBidi" w:hAnsiTheme="majorBidi" w:cstheme="majorBidi"/>
          <w:sz w:val="20"/>
          <w:szCs w:val="20"/>
          <w:lang w:val="en-US"/>
        </w:rPr>
        <w:t>Results, Conclusions</w:t>
      </w:r>
      <w:r>
        <w:rPr>
          <w:rFonts w:asciiTheme="majorBidi" w:hAnsiTheme="majorBidi" w:cstheme="majorBidi"/>
          <w:sz w:val="20"/>
          <w:szCs w:val="20"/>
          <w:lang w:val="en-US"/>
        </w:rPr>
        <w:t>, Results, Conclusions,</w:t>
      </w:r>
      <w:r w:rsidRPr="0011203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>(</w:t>
      </w:r>
      <w:r w:rsidRPr="00112038">
        <w:rPr>
          <w:rFonts w:asciiTheme="majorBidi" w:hAnsiTheme="majorBidi" w:cstheme="majorBidi"/>
          <w:sz w:val="20"/>
          <w:szCs w:val="20"/>
          <w:lang w:val="en-US"/>
        </w:rPr>
        <w:t>comparison with related findings and results</w:t>
      </w:r>
      <w:r>
        <w:rPr>
          <w:rFonts w:asciiTheme="majorBidi" w:hAnsiTheme="majorBidi" w:cstheme="majorBidi"/>
          <w:sz w:val="20"/>
          <w:szCs w:val="20"/>
          <w:lang w:val="en-US"/>
        </w:rPr>
        <w:t>).</w:t>
      </w:r>
    </w:p>
    <w:p w14:paraId="4E2347D1" w14:textId="77777777" w:rsidR="00B56E97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3A86ED66" w14:textId="77777777" w:rsidR="00B56E97" w:rsidRPr="00112038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12038">
        <w:rPr>
          <w:rFonts w:asciiTheme="majorBidi" w:hAnsiTheme="majorBidi" w:cstheme="majorBidi"/>
          <w:sz w:val="20"/>
          <w:szCs w:val="20"/>
          <w:lang w:val="en-US"/>
        </w:rPr>
        <w:t>Recommendations, Recommendations, Recommendations, Recommendations</w:t>
      </w:r>
      <w:r>
        <w:rPr>
          <w:rFonts w:asciiTheme="majorBidi" w:hAnsiTheme="majorBidi" w:cstheme="majorBidi"/>
          <w:sz w:val="20"/>
          <w:szCs w:val="20"/>
          <w:lang w:val="en-US"/>
        </w:rPr>
        <w:t>………………………………</w:t>
      </w:r>
    </w:p>
    <w:p w14:paraId="654E3F0A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05D54C6F" w14:textId="77777777" w:rsidR="00B56E97" w:rsidRPr="00CE4B5F" w:rsidRDefault="00B56E97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62E20415" w14:textId="79E880FC" w:rsidR="00B56E97" w:rsidRPr="00CE4B5F" w:rsidRDefault="00B56E97" w:rsidP="00B56E97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References</w:t>
      </w:r>
      <w:r w:rsidR="006B64F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14:paraId="13C37798" w14:textId="77777777" w:rsidR="00B56E97" w:rsidRPr="00CE4B5F" w:rsidRDefault="00B56E97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Titrek, O. (2009).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Okul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türüne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göre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okullardaki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örgütsel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adalet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sz w:val="20"/>
          <w:szCs w:val="20"/>
          <w:lang w:val="en-US"/>
        </w:rPr>
        <w:t>düzeyi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>Uluslararası</w:t>
      </w:r>
      <w:proofErr w:type="spellEnd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>İnsan</w:t>
      </w:r>
      <w:proofErr w:type="spellEnd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>Bilimleri</w:t>
      </w:r>
      <w:proofErr w:type="spellEnd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>Dergisi</w:t>
      </w:r>
      <w:proofErr w:type="spellEnd"/>
      <w:r w:rsidRPr="00CE4B5F">
        <w:rPr>
          <w:rFonts w:asciiTheme="majorBidi" w:hAnsiTheme="majorBidi" w:cstheme="majorBidi"/>
          <w:sz w:val="20"/>
          <w:szCs w:val="20"/>
          <w:lang w:val="en-US"/>
        </w:rPr>
        <w:t>, </w:t>
      </w:r>
      <w:r w:rsidRPr="00CE4B5F">
        <w:rPr>
          <w:rFonts w:asciiTheme="majorBidi" w:hAnsiTheme="majorBidi" w:cstheme="majorBidi"/>
          <w:i/>
          <w:iCs/>
          <w:sz w:val="20"/>
          <w:szCs w:val="20"/>
          <w:lang w:val="en-US"/>
        </w:rPr>
        <w:t>6</w:t>
      </w:r>
      <w:r w:rsidRPr="00CE4B5F">
        <w:rPr>
          <w:rFonts w:asciiTheme="majorBidi" w:hAnsiTheme="majorBidi" w:cstheme="majorBidi"/>
          <w:sz w:val="20"/>
          <w:szCs w:val="20"/>
          <w:lang w:val="en-US"/>
        </w:rPr>
        <w:t>(2), 551-573.</w:t>
      </w:r>
    </w:p>
    <w:p w14:paraId="4CCFAD27" w14:textId="77777777" w:rsidR="00B56E97" w:rsidRPr="00CE4B5F" w:rsidRDefault="00B56E97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Titrek, O. (2007).</w:t>
      </w:r>
      <w:r w:rsidRPr="00CE4B5F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>IQ'dan</w:t>
      </w:r>
      <w:proofErr w:type="spellEnd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>EQ'ya</w:t>
      </w:r>
      <w:proofErr w:type="spellEnd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>Duyguları</w:t>
      </w:r>
      <w:proofErr w:type="spellEnd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>Zekice</w:t>
      </w:r>
      <w:proofErr w:type="spellEnd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  <w:lang w:val="en-US"/>
        </w:rPr>
        <w:t>Yönetme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. Ankara: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Pegem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A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Yayıncılık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56328E14" w14:textId="77777777" w:rsidR="00B56E97" w:rsidRDefault="00B56E97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Titrek, O.,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Zafer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Güneş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, D.,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Sezen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, G. (2013).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Yükseköğretim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ve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Yaşam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Boyu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Öğrenme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Bir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Model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Önerisi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. ICQH 2013, 12-14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Aralık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2013,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Sakarya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Üniversitesi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Kongre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ve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Kültür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Merkezi</w:t>
      </w:r>
      <w:proofErr w:type="spellEnd"/>
      <w:r w:rsidRPr="00CE4B5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6C817818" w14:textId="77777777" w:rsidR="00C95ABC" w:rsidRDefault="00C95ABC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</w:p>
    <w:p w14:paraId="3DE920F6" w14:textId="77777777" w:rsidR="00514F98" w:rsidRDefault="00514F98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</w:p>
    <w:p w14:paraId="33A25B1B" w14:textId="77777777" w:rsidR="00514F98" w:rsidRDefault="00514F98" w:rsidP="00514F98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</w:pPr>
    </w:p>
    <w:p w14:paraId="768DD733" w14:textId="1F9010AA" w:rsidR="00514F98" w:rsidRPr="00514F98" w:rsidRDefault="00514F98" w:rsidP="00514F98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</w:pPr>
      <w:r w:rsidRPr="00514F98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Least 1</w:t>
      </w:r>
      <w:r w:rsidR="006B64F9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5</w:t>
      </w:r>
      <w:r w:rsidRPr="00514F98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 xml:space="preserve"> references must be included!</w:t>
      </w:r>
      <w:r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 xml:space="preserve"> and reference ordered based on surname from A to </w:t>
      </w:r>
      <w:proofErr w:type="gramStart"/>
      <w:r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Z !</w:t>
      </w:r>
      <w:proofErr w:type="gramEnd"/>
      <w:r w:rsidR="006B64F9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 xml:space="preserve"> based on APA </w:t>
      </w:r>
      <w:proofErr w:type="spellStart"/>
      <w:r w:rsidR="006B64F9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criterias</w:t>
      </w:r>
      <w:proofErr w:type="spellEnd"/>
    </w:p>
    <w:p w14:paraId="3A85A8CD" w14:textId="77777777" w:rsidR="00C95ABC" w:rsidRDefault="00C95ABC" w:rsidP="00B56E97">
      <w:pPr>
        <w:tabs>
          <w:tab w:val="left" w:pos="284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lang w:val="en-US"/>
        </w:rPr>
      </w:pPr>
    </w:p>
    <w:p w14:paraId="34A9A241" w14:textId="77777777" w:rsidR="00C95ABC" w:rsidRDefault="00C95ABC" w:rsidP="00C95ABC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color w:val="222222"/>
          <w:sz w:val="20"/>
          <w:szCs w:val="20"/>
          <w:shd w:val="clear" w:color="auto" w:fill="FFFFFF"/>
          <w:lang w:val="en-US"/>
        </w:rPr>
      </w:pPr>
    </w:p>
    <w:p w14:paraId="6AC27306" w14:textId="36B136EB" w:rsidR="00C95ABC" w:rsidRPr="00C95ABC" w:rsidRDefault="00C95ABC" w:rsidP="00C95ABC">
      <w:pPr>
        <w:tabs>
          <w:tab w:val="left" w:pos="284"/>
        </w:tabs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95ABC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PLAGIRISM REPORT HERE</w:t>
      </w:r>
      <w:r w:rsidR="00CA60F2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 xml:space="preserve"> (Maximum 2</w:t>
      </w:r>
      <w:r w:rsidR="006B64F9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0</w:t>
      </w:r>
      <w:r w:rsidR="00CA60F2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>%)</w:t>
      </w:r>
      <w:r w:rsidRPr="00C95ABC">
        <w:rPr>
          <w:rFonts w:asciiTheme="majorBidi" w:hAnsiTheme="majorBidi" w:cstheme="majorBidi"/>
          <w:b/>
          <w:color w:val="222222"/>
          <w:sz w:val="24"/>
          <w:szCs w:val="24"/>
          <w:shd w:val="clear" w:color="auto" w:fill="FFFFFF"/>
          <w:lang w:val="en-US"/>
        </w:rPr>
        <w:t xml:space="preserve"> !</w:t>
      </w:r>
    </w:p>
    <w:p w14:paraId="40C39E19" w14:textId="77777777" w:rsidR="00A65278" w:rsidRPr="00A65278" w:rsidRDefault="00A65278" w:rsidP="00B56E97">
      <w:pPr>
        <w:pStyle w:val="ListeParagraf"/>
        <w:tabs>
          <w:tab w:val="left" w:pos="284"/>
        </w:tabs>
        <w:spacing w:after="0"/>
        <w:ind w:left="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sectPr w:rsidR="00A65278" w:rsidRPr="00A65278" w:rsidSect="00FC3A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355CF" w14:textId="77777777" w:rsidR="00A60C01" w:rsidRDefault="00A60C01" w:rsidP="0009699E">
      <w:pPr>
        <w:spacing w:after="0" w:line="240" w:lineRule="auto"/>
      </w:pPr>
      <w:r>
        <w:separator/>
      </w:r>
    </w:p>
  </w:endnote>
  <w:endnote w:type="continuationSeparator" w:id="0">
    <w:p w14:paraId="03FFB0EC" w14:textId="77777777" w:rsidR="00A60C01" w:rsidRDefault="00A60C01" w:rsidP="0009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54F49" w14:textId="77777777" w:rsidR="00A60C01" w:rsidRDefault="00A60C01" w:rsidP="0009699E">
      <w:pPr>
        <w:spacing w:after="0" w:line="240" w:lineRule="auto"/>
      </w:pPr>
      <w:r>
        <w:separator/>
      </w:r>
    </w:p>
  </w:footnote>
  <w:footnote w:type="continuationSeparator" w:id="0">
    <w:p w14:paraId="7866AB00" w14:textId="77777777" w:rsidR="00A60C01" w:rsidRDefault="00A60C01" w:rsidP="0009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52F6" w14:textId="121A47A9" w:rsidR="006B64F9" w:rsidRPr="001E05D7" w:rsidRDefault="001E05D7" w:rsidP="006B64F9">
    <w:pPr>
      <w:pStyle w:val="stBilgi"/>
      <w:tabs>
        <w:tab w:val="left" w:pos="1104"/>
      </w:tabs>
      <w:jc w:val="center"/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</w:pP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9</w:t>
    </w:r>
    <w:r w:rsidR="006B64F9"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th International Conference on Lifelong Education and Leadership for All-ICLEL 202</w:t>
    </w:r>
    <w:r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3</w:t>
    </w:r>
  </w:p>
  <w:p w14:paraId="7B002F83" w14:textId="48DABF21" w:rsidR="0015699A" w:rsidRPr="001E05D7" w:rsidRDefault="006B64F9" w:rsidP="006B64F9">
    <w:pPr>
      <w:pStyle w:val="stBilgi"/>
      <w:tabs>
        <w:tab w:val="left" w:pos="1104"/>
      </w:tabs>
      <w:jc w:val="center"/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</w:pP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 xml:space="preserve">July  </w:t>
    </w:r>
    <w:r w:rsid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6</w:t>
    </w: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-</w:t>
    </w:r>
    <w:r w:rsid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8</w:t>
    </w: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, 202</w:t>
    </w:r>
    <w:r w:rsid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3</w:t>
    </w: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 xml:space="preserve">, </w:t>
    </w:r>
    <w:r w:rsid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University of Coimbra, Faculty of Psychology and Education Sciences, Portugal</w:t>
    </w:r>
    <w:r w:rsidRPr="001E05D7">
      <w:rPr>
        <w:rFonts w:ascii="Times New Roman" w:hAnsi="Times New Roman" w:cs="Times New Roman"/>
        <w:b/>
        <w:i/>
        <w:color w:val="7F7F7F" w:themeColor="text1" w:themeTint="80"/>
        <w:sz w:val="18"/>
        <w:szCs w:val="18"/>
      </w:rPr>
      <w:t>, www.iclel.com</w:t>
    </w:r>
  </w:p>
  <w:p w14:paraId="512BC19B" w14:textId="027B42AE" w:rsidR="001E77CE" w:rsidRDefault="00FB7A02" w:rsidP="00C460DA">
    <w:pPr>
      <w:pStyle w:val="stBilgi"/>
      <w:jc w:val="center"/>
      <w:rPr>
        <w:rFonts w:ascii="Times New Roman" w:hAnsi="Times New Roman" w:cs="Times New Roman"/>
        <w:b/>
        <w:color w:val="00B0F0"/>
        <w:sz w:val="18"/>
        <w:szCs w:val="18"/>
      </w:rPr>
    </w:pPr>
    <w:r>
      <w:rPr>
        <w:rFonts w:ascii="Times New Roman" w:hAnsi="Times New Roman" w:cs="Times New Roman"/>
        <w:b/>
        <w:noProof/>
        <w:color w:val="00B0F0"/>
        <w:sz w:val="18"/>
        <w:szCs w:val="18"/>
      </w:rPr>
      <w:drawing>
        <wp:inline distT="0" distB="0" distL="0" distR="0" wp14:anchorId="75A911EE" wp14:editId="24449A40">
          <wp:extent cx="1657350" cy="8509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F2B75" w14:textId="77777777" w:rsidR="00E445F8" w:rsidRPr="007B5D75" w:rsidRDefault="00E445F8" w:rsidP="00C460DA">
    <w:pPr>
      <w:pStyle w:val="stBilgi"/>
      <w:jc w:val="center"/>
      <w:rPr>
        <w:rFonts w:ascii="Times New Roman" w:hAnsi="Times New Roman" w:cs="Times New Roman"/>
        <w:b/>
        <w:color w:val="00B0F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A4B"/>
    <w:multiLevelType w:val="hybridMultilevel"/>
    <w:tmpl w:val="8B641D54"/>
    <w:lvl w:ilvl="0" w:tplc="0C1CE2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639FC"/>
    <w:multiLevelType w:val="hybridMultilevel"/>
    <w:tmpl w:val="84181E50"/>
    <w:lvl w:ilvl="0" w:tplc="5A6A2B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934"/>
    <w:multiLevelType w:val="hybridMultilevel"/>
    <w:tmpl w:val="75629B36"/>
    <w:lvl w:ilvl="0" w:tplc="9B4AF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1F6A"/>
    <w:multiLevelType w:val="hybridMultilevel"/>
    <w:tmpl w:val="30EE9894"/>
    <w:lvl w:ilvl="0" w:tplc="A68E1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F2"/>
    <w:rsid w:val="0000051A"/>
    <w:rsid w:val="00000990"/>
    <w:rsid w:val="00004CF8"/>
    <w:rsid w:val="00005311"/>
    <w:rsid w:val="00012EB8"/>
    <w:rsid w:val="00017DA4"/>
    <w:rsid w:val="00022A10"/>
    <w:rsid w:val="00025EBC"/>
    <w:rsid w:val="00025F9D"/>
    <w:rsid w:val="00026E8E"/>
    <w:rsid w:val="00027A23"/>
    <w:rsid w:val="00035271"/>
    <w:rsid w:val="00037669"/>
    <w:rsid w:val="00041A18"/>
    <w:rsid w:val="000441D2"/>
    <w:rsid w:val="00044A47"/>
    <w:rsid w:val="00046ED3"/>
    <w:rsid w:val="0004718B"/>
    <w:rsid w:val="00047E71"/>
    <w:rsid w:val="00050E08"/>
    <w:rsid w:val="000559A1"/>
    <w:rsid w:val="000570F4"/>
    <w:rsid w:val="0005786E"/>
    <w:rsid w:val="000578FB"/>
    <w:rsid w:val="00060058"/>
    <w:rsid w:val="00060F67"/>
    <w:rsid w:val="00063486"/>
    <w:rsid w:val="00064AF6"/>
    <w:rsid w:val="00065BCC"/>
    <w:rsid w:val="00072F98"/>
    <w:rsid w:val="00075D7C"/>
    <w:rsid w:val="0008119D"/>
    <w:rsid w:val="00086409"/>
    <w:rsid w:val="00086A04"/>
    <w:rsid w:val="0008752B"/>
    <w:rsid w:val="000901AB"/>
    <w:rsid w:val="00091740"/>
    <w:rsid w:val="00093285"/>
    <w:rsid w:val="00093903"/>
    <w:rsid w:val="0009699E"/>
    <w:rsid w:val="000A4281"/>
    <w:rsid w:val="000A4C38"/>
    <w:rsid w:val="000A609A"/>
    <w:rsid w:val="000A6369"/>
    <w:rsid w:val="000B0BC9"/>
    <w:rsid w:val="000B2CEC"/>
    <w:rsid w:val="000B7CC8"/>
    <w:rsid w:val="000E03F4"/>
    <w:rsid w:val="000E74DF"/>
    <w:rsid w:val="000E7ED9"/>
    <w:rsid w:val="000F0110"/>
    <w:rsid w:val="000F295E"/>
    <w:rsid w:val="000F2F59"/>
    <w:rsid w:val="00100D3F"/>
    <w:rsid w:val="001037D3"/>
    <w:rsid w:val="0010383B"/>
    <w:rsid w:val="001075CB"/>
    <w:rsid w:val="00111283"/>
    <w:rsid w:val="00121BA9"/>
    <w:rsid w:val="00122350"/>
    <w:rsid w:val="00125534"/>
    <w:rsid w:val="00131FB7"/>
    <w:rsid w:val="00140021"/>
    <w:rsid w:val="00141D77"/>
    <w:rsid w:val="00143F7C"/>
    <w:rsid w:val="001467F6"/>
    <w:rsid w:val="001550EE"/>
    <w:rsid w:val="0015699A"/>
    <w:rsid w:val="00163474"/>
    <w:rsid w:val="00163B96"/>
    <w:rsid w:val="00164113"/>
    <w:rsid w:val="00172B69"/>
    <w:rsid w:val="001754D9"/>
    <w:rsid w:val="0018057D"/>
    <w:rsid w:val="00184BC8"/>
    <w:rsid w:val="00191AE8"/>
    <w:rsid w:val="00197F09"/>
    <w:rsid w:val="001A3A0E"/>
    <w:rsid w:val="001A4D2D"/>
    <w:rsid w:val="001A638D"/>
    <w:rsid w:val="001A781A"/>
    <w:rsid w:val="001B0822"/>
    <w:rsid w:val="001B4FFE"/>
    <w:rsid w:val="001B5FF2"/>
    <w:rsid w:val="001B6088"/>
    <w:rsid w:val="001E05D7"/>
    <w:rsid w:val="001E2F38"/>
    <w:rsid w:val="001E77CE"/>
    <w:rsid w:val="001E796A"/>
    <w:rsid w:val="001F12B4"/>
    <w:rsid w:val="001F1D99"/>
    <w:rsid w:val="001F5604"/>
    <w:rsid w:val="001F7B2B"/>
    <w:rsid w:val="00201EF8"/>
    <w:rsid w:val="00203936"/>
    <w:rsid w:val="00204A74"/>
    <w:rsid w:val="002051AB"/>
    <w:rsid w:val="00207F2D"/>
    <w:rsid w:val="0021572F"/>
    <w:rsid w:val="002163C6"/>
    <w:rsid w:val="002201F6"/>
    <w:rsid w:val="002202F3"/>
    <w:rsid w:val="002210FA"/>
    <w:rsid w:val="002322B9"/>
    <w:rsid w:val="00233C90"/>
    <w:rsid w:val="00235808"/>
    <w:rsid w:val="002403BD"/>
    <w:rsid w:val="00244D87"/>
    <w:rsid w:val="00256844"/>
    <w:rsid w:val="00257D17"/>
    <w:rsid w:val="0026072B"/>
    <w:rsid w:val="002720C5"/>
    <w:rsid w:val="00277401"/>
    <w:rsid w:val="002824F7"/>
    <w:rsid w:val="0028286E"/>
    <w:rsid w:val="00285D78"/>
    <w:rsid w:val="00287F86"/>
    <w:rsid w:val="00292014"/>
    <w:rsid w:val="00293F2D"/>
    <w:rsid w:val="002958F0"/>
    <w:rsid w:val="002962D4"/>
    <w:rsid w:val="002A31AB"/>
    <w:rsid w:val="002B6321"/>
    <w:rsid w:val="002B71AC"/>
    <w:rsid w:val="002C0799"/>
    <w:rsid w:val="002C32FA"/>
    <w:rsid w:val="002E02EC"/>
    <w:rsid w:val="002E4093"/>
    <w:rsid w:val="002E46B6"/>
    <w:rsid w:val="002E7547"/>
    <w:rsid w:val="002F2D9C"/>
    <w:rsid w:val="002F4163"/>
    <w:rsid w:val="002F61EF"/>
    <w:rsid w:val="002F6BD6"/>
    <w:rsid w:val="002F6FD7"/>
    <w:rsid w:val="00312341"/>
    <w:rsid w:val="003133BC"/>
    <w:rsid w:val="00315254"/>
    <w:rsid w:val="00321545"/>
    <w:rsid w:val="00324CEE"/>
    <w:rsid w:val="00325053"/>
    <w:rsid w:val="00335D49"/>
    <w:rsid w:val="00336D7B"/>
    <w:rsid w:val="00341888"/>
    <w:rsid w:val="003418A1"/>
    <w:rsid w:val="003526B6"/>
    <w:rsid w:val="00355F75"/>
    <w:rsid w:val="00356043"/>
    <w:rsid w:val="00360A44"/>
    <w:rsid w:val="00365AE3"/>
    <w:rsid w:val="00370628"/>
    <w:rsid w:val="003800AB"/>
    <w:rsid w:val="00381027"/>
    <w:rsid w:val="00382AB8"/>
    <w:rsid w:val="003862CA"/>
    <w:rsid w:val="003879C3"/>
    <w:rsid w:val="00394AC6"/>
    <w:rsid w:val="0039557B"/>
    <w:rsid w:val="003A10E2"/>
    <w:rsid w:val="003A6671"/>
    <w:rsid w:val="003B5D11"/>
    <w:rsid w:val="003C0D28"/>
    <w:rsid w:val="003C40E7"/>
    <w:rsid w:val="003C6530"/>
    <w:rsid w:val="003D49C7"/>
    <w:rsid w:val="003D4B03"/>
    <w:rsid w:val="003D5E6E"/>
    <w:rsid w:val="003D71EC"/>
    <w:rsid w:val="003E2A1B"/>
    <w:rsid w:val="003E3D81"/>
    <w:rsid w:val="003E5948"/>
    <w:rsid w:val="003E75E9"/>
    <w:rsid w:val="003F139C"/>
    <w:rsid w:val="003F1DE6"/>
    <w:rsid w:val="003F38AC"/>
    <w:rsid w:val="003F3DC0"/>
    <w:rsid w:val="003F5243"/>
    <w:rsid w:val="00402191"/>
    <w:rsid w:val="004058C3"/>
    <w:rsid w:val="004114E6"/>
    <w:rsid w:val="00412507"/>
    <w:rsid w:val="0041409D"/>
    <w:rsid w:val="0041623E"/>
    <w:rsid w:val="004163BE"/>
    <w:rsid w:val="00422F02"/>
    <w:rsid w:val="004241DC"/>
    <w:rsid w:val="0043504E"/>
    <w:rsid w:val="004363EE"/>
    <w:rsid w:val="00446762"/>
    <w:rsid w:val="004521D2"/>
    <w:rsid w:val="00455831"/>
    <w:rsid w:val="00455CCB"/>
    <w:rsid w:val="004603CD"/>
    <w:rsid w:val="00460928"/>
    <w:rsid w:val="004644AF"/>
    <w:rsid w:val="00466FF6"/>
    <w:rsid w:val="00471AEA"/>
    <w:rsid w:val="004776BA"/>
    <w:rsid w:val="0048055A"/>
    <w:rsid w:val="00483FC3"/>
    <w:rsid w:val="00485C0A"/>
    <w:rsid w:val="004A0796"/>
    <w:rsid w:val="004B0C1A"/>
    <w:rsid w:val="004B162B"/>
    <w:rsid w:val="004B313B"/>
    <w:rsid w:val="004B6207"/>
    <w:rsid w:val="004B6F39"/>
    <w:rsid w:val="004C60A8"/>
    <w:rsid w:val="004C70AC"/>
    <w:rsid w:val="004D2413"/>
    <w:rsid w:val="004D7F36"/>
    <w:rsid w:val="004E4A90"/>
    <w:rsid w:val="004E574C"/>
    <w:rsid w:val="004E6991"/>
    <w:rsid w:val="004F4A96"/>
    <w:rsid w:val="0050159A"/>
    <w:rsid w:val="00502A3F"/>
    <w:rsid w:val="00504FDB"/>
    <w:rsid w:val="00505899"/>
    <w:rsid w:val="00514F98"/>
    <w:rsid w:val="005171E3"/>
    <w:rsid w:val="00537942"/>
    <w:rsid w:val="00537EBB"/>
    <w:rsid w:val="005433F3"/>
    <w:rsid w:val="00544AA4"/>
    <w:rsid w:val="00547B84"/>
    <w:rsid w:val="00547C0C"/>
    <w:rsid w:val="0055315B"/>
    <w:rsid w:val="00555028"/>
    <w:rsid w:val="00562A6E"/>
    <w:rsid w:val="0056666C"/>
    <w:rsid w:val="00566FD6"/>
    <w:rsid w:val="005731C8"/>
    <w:rsid w:val="0057538A"/>
    <w:rsid w:val="005755FB"/>
    <w:rsid w:val="005810F7"/>
    <w:rsid w:val="00586D21"/>
    <w:rsid w:val="00586E7C"/>
    <w:rsid w:val="005914FC"/>
    <w:rsid w:val="00593EE0"/>
    <w:rsid w:val="005A010F"/>
    <w:rsid w:val="005A08EB"/>
    <w:rsid w:val="005A7DBE"/>
    <w:rsid w:val="005B33B2"/>
    <w:rsid w:val="005B37B3"/>
    <w:rsid w:val="005B63AE"/>
    <w:rsid w:val="005B689B"/>
    <w:rsid w:val="005C1CFC"/>
    <w:rsid w:val="005C2AF0"/>
    <w:rsid w:val="005C5EF4"/>
    <w:rsid w:val="005D20F3"/>
    <w:rsid w:val="005D28BE"/>
    <w:rsid w:val="005D4D19"/>
    <w:rsid w:val="005D643F"/>
    <w:rsid w:val="005D70C4"/>
    <w:rsid w:val="005D7864"/>
    <w:rsid w:val="005E2FCC"/>
    <w:rsid w:val="005F0B79"/>
    <w:rsid w:val="005F2003"/>
    <w:rsid w:val="005F41F9"/>
    <w:rsid w:val="005F7D96"/>
    <w:rsid w:val="00602383"/>
    <w:rsid w:val="006079BD"/>
    <w:rsid w:val="00610AB1"/>
    <w:rsid w:val="00621AFF"/>
    <w:rsid w:val="006251DF"/>
    <w:rsid w:val="00627C30"/>
    <w:rsid w:val="00634450"/>
    <w:rsid w:val="00642420"/>
    <w:rsid w:val="00642FC5"/>
    <w:rsid w:val="00651824"/>
    <w:rsid w:val="006525FA"/>
    <w:rsid w:val="00660A5C"/>
    <w:rsid w:val="00660DE1"/>
    <w:rsid w:val="00663471"/>
    <w:rsid w:val="00667907"/>
    <w:rsid w:val="00667E19"/>
    <w:rsid w:val="006700AB"/>
    <w:rsid w:val="00672A24"/>
    <w:rsid w:val="00675EF0"/>
    <w:rsid w:val="006768B5"/>
    <w:rsid w:val="00683639"/>
    <w:rsid w:val="006854F9"/>
    <w:rsid w:val="00686A2E"/>
    <w:rsid w:val="006878A8"/>
    <w:rsid w:val="00695E90"/>
    <w:rsid w:val="00697FBE"/>
    <w:rsid w:val="006A20F9"/>
    <w:rsid w:val="006A7591"/>
    <w:rsid w:val="006B0FFB"/>
    <w:rsid w:val="006B64F9"/>
    <w:rsid w:val="006C0FD4"/>
    <w:rsid w:val="006C4EAA"/>
    <w:rsid w:val="006D3874"/>
    <w:rsid w:val="006D44F7"/>
    <w:rsid w:val="006D6078"/>
    <w:rsid w:val="006D7EA9"/>
    <w:rsid w:val="006E0520"/>
    <w:rsid w:val="006E1CC5"/>
    <w:rsid w:val="006E2A72"/>
    <w:rsid w:val="006E2E5D"/>
    <w:rsid w:val="006E2F9D"/>
    <w:rsid w:val="006E5F10"/>
    <w:rsid w:val="006E797F"/>
    <w:rsid w:val="006F02FF"/>
    <w:rsid w:val="006F14E6"/>
    <w:rsid w:val="006F1D52"/>
    <w:rsid w:val="006F617B"/>
    <w:rsid w:val="00701A87"/>
    <w:rsid w:val="007033FC"/>
    <w:rsid w:val="0070540B"/>
    <w:rsid w:val="00705A05"/>
    <w:rsid w:val="00706E87"/>
    <w:rsid w:val="00707321"/>
    <w:rsid w:val="0071147C"/>
    <w:rsid w:val="00716E21"/>
    <w:rsid w:val="0071721A"/>
    <w:rsid w:val="00717CFE"/>
    <w:rsid w:val="00730173"/>
    <w:rsid w:val="00736C0B"/>
    <w:rsid w:val="0074016D"/>
    <w:rsid w:val="007449C6"/>
    <w:rsid w:val="00747739"/>
    <w:rsid w:val="00747CCA"/>
    <w:rsid w:val="00760C8E"/>
    <w:rsid w:val="007622A9"/>
    <w:rsid w:val="00764E0F"/>
    <w:rsid w:val="00765A46"/>
    <w:rsid w:val="00766D95"/>
    <w:rsid w:val="00774F58"/>
    <w:rsid w:val="0077655C"/>
    <w:rsid w:val="00776A4A"/>
    <w:rsid w:val="00785123"/>
    <w:rsid w:val="00785E3B"/>
    <w:rsid w:val="00787F31"/>
    <w:rsid w:val="00790F3C"/>
    <w:rsid w:val="00791E2B"/>
    <w:rsid w:val="007A42C2"/>
    <w:rsid w:val="007A617A"/>
    <w:rsid w:val="007B17B0"/>
    <w:rsid w:val="007B3861"/>
    <w:rsid w:val="007B3D88"/>
    <w:rsid w:val="007B5D75"/>
    <w:rsid w:val="007C3056"/>
    <w:rsid w:val="007C7F1A"/>
    <w:rsid w:val="007D0F24"/>
    <w:rsid w:val="007D2249"/>
    <w:rsid w:val="007D5260"/>
    <w:rsid w:val="007E1532"/>
    <w:rsid w:val="007E3D79"/>
    <w:rsid w:val="007E7691"/>
    <w:rsid w:val="007F4B20"/>
    <w:rsid w:val="007F5D19"/>
    <w:rsid w:val="00802368"/>
    <w:rsid w:val="00802C82"/>
    <w:rsid w:val="008048E8"/>
    <w:rsid w:val="00806F55"/>
    <w:rsid w:val="008073C6"/>
    <w:rsid w:val="00814FE5"/>
    <w:rsid w:val="008153F7"/>
    <w:rsid w:val="008154D5"/>
    <w:rsid w:val="0081749D"/>
    <w:rsid w:val="0082034D"/>
    <w:rsid w:val="0082330F"/>
    <w:rsid w:val="00823E1B"/>
    <w:rsid w:val="00825955"/>
    <w:rsid w:val="0082689E"/>
    <w:rsid w:val="008348D3"/>
    <w:rsid w:val="00837B52"/>
    <w:rsid w:val="008419DA"/>
    <w:rsid w:val="008447B1"/>
    <w:rsid w:val="008514CA"/>
    <w:rsid w:val="008548B3"/>
    <w:rsid w:val="008613D7"/>
    <w:rsid w:val="0086184F"/>
    <w:rsid w:val="0086382E"/>
    <w:rsid w:val="00863B71"/>
    <w:rsid w:val="00864CE0"/>
    <w:rsid w:val="0086585E"/>
    <w:rsid w:val="00865CE3"/>
    <w:rsid w:val="0086726E"/>
    <w:rsid w:val="008740DF"/>
    <w:rsid w:val="008764DD"/>
    <w:rsid w:val="008813EC"/>
    <w:rsid w:val="00883A93"/>
    <w:rsid w:val="00885856"/>
    <w:rsid w:val="00885CD7"/>
    <w:rsid w:val="00892EAC"/>
    <w:rsid w:val="00893E2F"/>
    <w:rsid w:val="008B09CA"/>
    <w:rsid w:val="008B0E61"/>
    <w:rsid w:val="008B1717"/>
    <w:rsid w:val="008B285E"/>
    <w:rsid w:val="008B38F3"/>
    <w:rsid w:val="008B3FFB"/>
    <w:rsid w:val="008B45E4"/>
    <w:rsid w:val="008B64D9"/>
    <w:rsid w:val="008C302C"/>
    <w:rsid w:val="008C3128"/>
    <w:rsid w:val="008D7338"/>
    <w:rsid w:val="008E081A"/>
    <w:rsid w:val="008E2D75"/>
    <w:rsid w:val="008E3555"/>
    <w:rsid w:val="008F648C"/>
    <w:rsid w:val="00906A78"/>
    <w:rsid w:val="00910A9A"/>
    <w:rsid w:val="00914994"/>
    <w:rsid w:val="009162F6"/>
    <w:rsid w:val="009175DC"/>
    <w:rsid w:val="00923D57"/>
    <w:rsid w:val="00925B50"/>
    <w:rsid w:val="00930041"/>
    <w:rsid w:val="00931ED5"/>
    <w:rsid w:val="00932866"/>
    <w:rsid w:val="00933FB1"/>
    <w:rsid w:val="009343A3"/>
    <w:rsid w:val="00941D71"/>
    <w:rsid w:val="0094584E"/>
    <w:rsid w:val="00945DDF"/>
    <w:rsid w:val="00946238"/>
    <w:rsid w:val="0096093F"/>
    <w:rsid w:val="0097069B"/>
    <w:rsid w:val="009714F3"/>
    <w:rsid w:val="00971D6D"/>
    <w:rsid w:val="00973D80"/>
    <w:rsid w:val="0097753D"/>
    <w:rsid w:val="00980522"/>
    <w:rsid w:val="00981EC7"/>
    <w:rsid w:val="00984BBE"/>
    <w:rsid w:val="00986CC4"/>
    <w:rsid w:val="0099685C"/>
    <w:rsid w:val="009B0450"/>
    <w:rsid w:val="009B1C00"/>
    <w:rsid w:val="009B1FB7"/>
    <w:rsid w:val="009B29A0"/>
    <w:rsid w:val="009B75E9"/>
    <w:rsid w:val="009B77BB"/>
    <w:rsid w:val="009C47AF"/>
    <w:rsid w:val="009D1300"/>
    <w:rsid w:val="009E02BE"/>
    <w:rsid w:val="009E222C"/>
    <w:rsid w:val="009E38A1"/>
    <w:rsid w:val="009E403A"/>
    <w:rsid w:val="009E666A"/>
    <w:rsid w:val="009E765E"/>
    <w:rsid w:val="009F047E"/>
    <w:rsid w:val="009F487F"/>
    <w:rsid w:val="009F4D1B"/>
    <w:rsid w:val="009F4F55"/>
    <w:rsid w:val="00A151C1"/>
    <w:rsid w:val="00A2083D"/>
    <w:rsid w:val="00A25473"/>
    <w:rsid w:val="00A267CE"/>
    <w:rsid w:val="00A3346D"/>
    <w:rsid w:val="00A35C86"/>
    <w:rsid w:val="00A47177"/>
    <w:rsid w:val="00A566E3"/>
    <w:rsid w:val="00A60C01"/>
    <w:rsid w:val="00A649AE"/>
    <w:rsid w:val="00A65278"/>
    <w:rsid w:val="00A66A4C"/>
    <w:rsid w:val="00A66FDA"/>
    <w:rsid w:val="00A70151"/>
    <w:rsid w:val="00A7364D"/>
    <w:rsid w:val="00A85016"/>
    <w:rsid w:val="00A87735"/>
    <w:rsid w:val="00A930EC"/>
    <w:rsid w:val="00A94AA6"/>
    <w:rsid w:val="00A96552"/>
    <w:rsid w:val="00AA0A9D"/>
    <w:rsid w:val="00AA5D23"/>
    <w:rsid w:val="00AB10AF"/>
    <w:rsid w:val="00AB1BB9"/>
    <w:rsid w:val="00AB4148"/>
    <w:rsid w:val="00AB66A5"/>
    <w:rsid w:val="00AC5A25"/>
    <w:rsid w:val="00AC6A0E"/>
    <w:rsid w:val="00AD0567"/>
    <w:rsid w:val="00AD1A1A"/>
    <w:rsid w:val="00AD59E8"/>
    <w:rsid w:val="00AD6564"/>
    <w:rsid w:val="00AE5909"/>
    <w:rsid w:val="00AE5F64"/>
    <w:rsid w:val="00AE736A"/>
    <w:rsid w:val="00AF141C"/>
    <w:rsid w:val="00AF155A"/>
    <w:rsid w:val="00B049D7"/>
    <w:rsid w:val="00B163EB"/>
    <w:rsid w:val="00B17210"/>
    <w:rsid w:val="00B2270F"/>
    <w:rsid w:val="00B22DCC"/>
    <w:rsid w:val="00B262B0"/>
    <w:rsid w:val="00B307C0"/>
    <w:rsid w:val="00B30C76"/>
    <w:rsid w:val="00B339A7"/>
    <w:rsid w:val="00B33B23"/>
    <w:rsid w:val="00B34BBD"/>
    <w:rsid w:val="00B37ACE"/>
    <w:rsid w:val="00B40986"/>
    <w:rsid w:val="00B413BA"/>
    <w:rsid w:val="00B43E9D"/>
    <w:rsid w:val="00B446C8"/>
    <w:rsid w:val="00B53262"/>
    <w:rsid w:val="00B53DF2"/>
    <w:rsid w:val="00B56E97"/>
    <w:rsid w:val="00B61838"/>
    <w:rsid w:val="00B632CA"/>
    <w:rsid w:val="00B63829"/>
    <w:rsid w:val="00B640C8"/>
    <w:rsid w:val="00B661B7"/>
    <w:rsid w:val="00B665E6"/>
    <w:rsid w:val="00B71445"/>
    <w:rsid w:val="00B75235"/>
    <w:rsid w:val="00B859AE"/>
    <w:rsid w:val="00B946F7"/>
    <w:rsid w:val="00B94831"/>
    <w:rsid w:val="00B9641E"/>
    <w:rsid w:val="00B974CA"/>
    <w:rsid w:val="00B9769B"/>
    <w:rsid w:val="00BA09B7"/>
    <w:rsid w:val="00BA24EC"/>
    <w:rsid w:val="00BA423E"/>
    <w:rsid w:val="00BA5BA5"/>
    <w:rsid w:val="00BA750D"/>
    <w:rsid w:val="00BA76FA"/>
    <w:rsid w:val="00BB037E"/>
    <w:rsid w:val="00BB24F9"/>
    <w:rsid w:val="00BB46FE"/>
    <w:rsid w:val="00BB5EF7"/>
    <w:rsid w:val="00BB6EB3"/>
    <w:rsid w:val="00BB79D1"/>
    <w:rsid w:val="00BC4546"/>
    <w:rsid w:val="00BC4DA2"/>
    <w:rsid w:val="00BC54CE"/>
    <w:rsid w:val="00BD0D9C"/>
    <w:rsid w:val="00BD3831"/>
    <w:rsid w:val="00BD3BD2"/>
    <w:rsid w:val="00BD5B72"/>
    <w:rsid w:val="00BE0D33"/>
    <w:rsid w:val="00BE5B85"/>
    <w:rsid w:val="00BF1378"/>
    <w:rsid w:val="00BF48C7"/>
    <w:rsid w:val="00C04355"/>
    <w:rsid w:val="00C04C59"/>
    <w:rsid w:val="00C06E0D"/>
    <w:rsid w:val="00C1004C"/>
    <w:rsid w:val="00C10832"/>
    <w:rsid w:val="00C10C42"/>
    <w:rsid w:val="00C142E1"/>
    <w:rsid w:val="00C15CEE"/>
    <w:rsid w:val="00C161BA"/>
    <w:rsid w:val="00C21B71"/>
    <w:rsid w:val="00C22578"/>
    <w:rsid w:val="00C248AA"/>
    <w:rsid w:val="00C24AE5"/>
    <w:rsid w:val="00C26A03"/>
    <w:rsid w:val="00C26CA6"/>
    <w:rsid w:val="00C34DDA"/>
    <w:rsid w:val="00C34E90"/>
    <w:rsid w:val="00C45B5C"/>
    <w:rsid w:val="00C460DA"/>
    <w:rsid w:val="00C52D2C"/>
    <w:rsid w:val="00C547E5"/>
    <w:rsid w:val="00C55197"/>
    <w:rsid w:val="00C72E8D"/>
    <w:rsid w:val="00C74061"/>
    <w:rsid w:val="00C76C7C"/>
    <w:rsid w:val="00C77962"/>
    <w:rsid w:val="00C8331F"/>
    <w:rsid w:val="00C93B07"/>
    <w:rsid w:val="00C94AD2"/>
    <w:rsid w:val="00C95ABC"/>
    <w:rsid w:val="00C97B2C"/>
    <w:rsid w:val="00CA240D"/>
    <w:rsid w:val="00CA3C31"/>
    <w:rsid w:val="00CA60F2"/>
    <w:rsid w:val="00CA64CA"/>
    <w:rsid w:val="00CB1BF5"/>
    <w:rsid w:val="00CB5C50"/>
    <w:rsid w:val="00CC390E"/>
    <w:rsid w:val="00CC50DF"/>
    <w:rsid w:val="00CD06E2"/>
    <w:rsid w:val="00CD2D5A"/>
    <w:rsid w:val="00CD4D9D"/>
    <w:rsid w:val="00CE16D2"/>
    <w:rsid w:val="00CE53AC"/>
    <w:rsid w:val="00CE73A8"/>
    <w:rsid w:val="00CF28B9"/>
    <w:rsid w:val="00CF39F6"/>
    <w:rsid w:val="00CF3DB6"/>
    <w:rsid w:val="00D03EB7"/>
    <w:rsid w:val="00D0662A"/>
    <w:rsid w:val="00D10710"/>
    <w:rsid w:val="00D157C0"/>
    <w:rsid w:val="00D16135"/>
    <w:rsid w:val="00D23BBE"/>
    <w:rsid w:val="00D23F3F"/>
    <w:rsid w:val="00D256B7"/>
    <w:rsid w:val="00D26321"/>
    <w:rsid w:val="00D267BE"/>
    <w:rsid w:val="00D269CC"/>
    <w:rsid w:val="00D26D72"/>
    <w:rsid w:val="00D31637"/>
    <w:rsid w:val="00D32835"/>
    <w:rsid w:val="00D32A4A"/>
    <w:rsid w:val="00D338AD"/>
    <w:rsid w:val="00D351ED"/>
    <w:rsid w:val="00D35FF1"/>
    <w:rsid w:val="00D373B2"/>
    <w:rsid w:val="00D41188"/>
    <w:rsid w:val="00D4296A"/>
    <w:rsid w:val="00D42D58"/>
    <w:rsid w:val="00D44634"/>
    <w:rsid w:val="00D4502A"/>
    <w:rsid w:val="00D52D9D"/>
    <w:rsid w:val="00D564C4"/>
    <w:rsid w:val="00D62EAE"/>
    <w:rsid w:val="00D6738F"/>
    <w:rsid w:val="00D702EE"/>
    <w:rsid w:val="00D72E24"/>
    <w:rsid w:val="00D80F66"/>
    <w:rsid w:val="00D84B12"/>
    <w:rsid w:val="00D8548F"/>
    <w:rsid w:val="00D87AF1"/>
    <w:rsid w:val="00D91908"/>
    <w:rsid w:val="00DA0525"/>
    <w:rsid w:val="00DB3067"/>
    <w:rsid w:val="00DB3454"/>
    <w:rsid w:val="00DB69A6"/>
    <w:rsid w:val="00DC040F"/>
    <w:rsid w:val="00DC5182"/>
    <w:rsid w:val="00DC7BDC"/>
    <w:rsid w:val="00DD4190"/>
    <w:rsid w:val="00DD78E2"/>
    <w:rsid w:val="00DE020F"/>
    <w:rsid w:val="00DE23B3"/>
    <w:rsid w:val="00DF0C0A"/>
    <w:rsid w:val="00DF6C6B"/>
    <w:rsid w:val="00E00F0A"/>
    <w:rsid w:val="00E03E44"/>
    <w:rsid w:val="00E044E7"/>
    <w:rsid w:val="00E06C15"/>
    <w:rsid w:val="00E20F06"/>
    <w:rsid w:val="00E22222"/>
    <w:rsid w:val="00E3289F"/>
    <w:rsid w:val="00E33814"/>
    <w:rsid w:val="00E344D8"/>
    <w:rsid w:val="00E35968"/>
    <w:rsid w:val="00E370C7"/>
    <w:rsid w:val="00E4406A"/>
    <w:rsid w:val="00E445F8"/>
    <w:rsid w:val="00E52895"/>
    <w:rsid w:val="00E572B0"/>
    <w:rsid w:val="00E601EB"/>
    <w:rsid w:val="00E60AC9"/>
    <w:rsid w:val="00E61FC7"/>
    <w:rsid w:val="00E662CD"/>
    <w:rsid w:val="00E66723"/>
    <w:rsid w:val="00E67B87"/>
    <w:rsid w:val="00E7012C"/>
    <w:rsid w:val="00E70749"/>
    <w:rsid w:val="00E71B0A"/>
    <w:rsid w:val="00E72223"/>
    <w:rsid w:val="00E800E9"/>
    <w:rsid w:val="00E813F9"/>
    <w:rsid w:val="00E84200"/>
    <w:rsid w:val="00E860F5"/>
    <w:rsid w:val="00E942BA"/>
    <w:rsid w:val="00E95640"/>
    <w:rsid w:val="00EA268E"/>
    <w:rsid w:val="00EA4953"/>
    <w:rsid w:val="00EA4BCE"/>
    <w:rsid w:val="00EA5891"/>
    <w:rsid w:val="00EA6EB8"/>
    <w:rsid w:val="00EB0C23"/>
    <w:rsid w:val="00EB4542"/>
    <w:rsid w:val="00EB4722"/>
    <w:rsid w:val="00EB5E6A"/>
    <w:rsid w:val="00EB611C"/>
    <w:rsid w:val="00EC4911"/>
    <w:rsid w:val="00EC553D"/>
    <w:rsid w:val="00ED3272"/>
    <w:rsid w:val="00ED5293"/>
    <w:rsid w:val="00EE1556"/>
    <w:rsid w:val="00EE25BA"/>
    <w:rsid w:val="00EE29A9"/>
    <w:rsid w:val="00EE2ADC"/>
    <w:rsid w:val="00EE3208"/>
    <w:rsid w:val="00EE54C9"/>
    <w:rsid w:val="00EF0797"/>
    <w:rsid w:val="00EF41CD"/>
    <w:rsid w:val="00F02A02"/>
    <w:rsid w:val="00F07D19"/>
    <w:rsid w:val="00F10304"/>
    <w:rsid w:val="00F1187B"/>
    <w:rsid w:val="00F15AC6"/>
    <w:rsid w:val="00F178CA"/>
    <w:rsid w:val="00F20578"/>
    <w:rsid w:val="00F21810"/>
    <w:rsid w:val="00F24B71"/>
    <w:rsid w:val="00F30A2D"/>
    <w:rsid w:val="00F319D2"/>
    <w:rsid w:val="00F31FCC"/>
    <w:rsid w:val="00F37739"/>
    <w:rsid w:val="00F4037D"/>
    <w:rsid w:val="00F41042"/>
    <w:rsid w:val="00F4113F"/>
    <w:rsid w:val="00F44092"/>
    <w:rsid w:val="00F46987"/>
    <w:rsid w:val="00F52B85"/>
    <w:rsid w:val="00F530FB"/>
    <w:rsid w:val="00F66FF1"/>
    <w:rsid w:val="00F70E74"/>
    <w:rsid w:val="00F718F6"/>
    <w:rsid w:val="00F72283"/>
    <w:rsid w:val="00F83059"/>
    <w:rsid w:val="00F85BC6"/>
    <w:rsid w:val="00F939CA"/>
    <w:rsid w:val="00FA7EB1"/>
    <w:rsid w:val="00FB37F1"/>
    <w:rsid w:val="00FB3FA2"/>
    <w:rsid w:val="00FB6FC8"/>
    <w:rsid w:val="00FB7A02"/>
    <w:rsid w:val="00FC10F2"/>
    <w:rsid w:val="00FC20ED"/>
    <w:rsid w:val="00FC3A08"/>
    <w:rsid w:val="00FC70DE"/>
    <w:rsid w:val="00FD025F"/>
    <w:rsid w:val="00FD27C2"/>
    <w:rsid w:val="00FD28A0"/>
    <w:rsid w:val="00FD77F9"/>
    <w:rsid w:val="00FE1233"/>
    <w:rsid w:val="00FE3E1F"/>
    <w:rsid w:val="00FE62E7"/>
    <w:rsid w:val="00FF4A1A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C805F"/>
  <w15:docId w15:val="{2F34936A-EBCB-4A82-9241-CB148EEC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1BF5"/>
    <w:pPr>
      <w:ind w:left="720"/>
      <w:contextualSpacing/>
    </w:pPr>
  </w:style>
  <w:style w:type="table" w:styleId="TabloKlavuzu">
    <w:name w:val="Table Grid"/>
    <w:basedOn w:val="NormalTablo"/>
    <w:uiPriority w:val="59"/>
    <w:rsid w:val="00EA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802368"/>
  </w:style>
  <w:style w:type="paragraph" w:styleId="stBilgi">
    <w:name w:val="header"/>
    <w:basedOn w:val="Normal"/>
    <w:link w:val="stBilgiChar"/>
    <w:uiPriority w:val="99"/>
    <w:unhideWhenUsed/>
    <w:rsid w:val="0009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99E"/>
  </w:style>
  <w:style w:type="paragraph" w:styleId="AltBilgi">
    <w:name w:val="footer"/>
    <w:basedOn w:val="Normal"/>
    <w:link w:val="AltBilgiChar"/>
    <w:uiPriority w:val="99"/>
    <w:unhideWhenUsed/>
    <w:rsid w:val="0009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99E"/>
  </w:style>
  <w:style w:type="paragraph" w:styleId="BalonMetni">
    <w:name w:val="Balloon Text"/>
    <w:basedOn w:val="Normal"/>
    <w:link w:val="BalonMetniChar"/>
    <w:uiPriority w:val="99"/>
    <w:semiHidden/>
    <w:unhideWhenUsed/>
    <w:rsid w:val="001E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7C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35FF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B1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ezen@sakar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2</cp:revision>
  <cp:lastPrinted>2016-01-13T15:49:00Z</cp:lastPrinted>
  <dcterms:created xsi:type="dcterms:W3CDTF">2023-07-12T13:01:00Z</dcterms:created>
  <dcterms:modified xsi:type="dcterms:W3CDTF">2023-07-12T13:01:00Z</dcterms:modified>
</cp:coreProperties>
</file>